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8480A" w:rsidRPr="002A0502" w:rsidRDefault="00BE5384">
      <w:pPr>
        <w:pStyle w:val="Nzev"/>
        <w:shd w:val="clear" w:color="auto" w:fill="FFFFFF"/>
        <w:spacing w:after="0"/>
        <w:rPr>
          <w:rFonts w:ascii="Times New Roman" w:eastAsia="Average" w:hAnsi="Times New Roman" w:cs="Times New Roman"/>
          <w:sz w:val="36"/>
          <w:szCs w:val="36"/>
        </w:rPr>
      </w:pPr>
      <w:bookmarkStart w:id="0" w:name="_ublpj7qgqp0o" w:colFirst="0" w:colLast="0"/>
      <w:bookmarkEnd w:id="0"/>
      <w:r w:rsidRPr="002A0502">
        <w:rPr>
          <w:rFonts w:ascii="Times New Roman" w:eastAsia="Average" w:hAnsi="Times New Roman" w:cs="Times New Roman"/>
          <w:sz w:val="36"/>
          <w:szCs w:val="36"/>
        </w:rPr>
        <w:t>Práva žen ve středověku</w:t>
      </w:r>
    </w:p>
    <w:p w14:paraId="00000002" w14:textId="77777777" w:rsidR="0048480A" w:rsidRPr="002A0502" w:rsidRDefault="00BE5384">
      <w:pPr>
        <w:rPr>
          <w:rFonts w:ascii="Times New Roman" w:eastAsia="Average" w:hAnsi="Times New Roman" w:cs="Times New Roman"/>
        </w:rPr>
      </w:pPr>
      <w:r w:rsidRPr="002A0502">
        <w:rPr>
          <w:rFonts w:ascii="Times New Roman" w:eastAsia="Average" w:hAnsi="Times New Roman" w:cs="Times New Roman"/>
        </w:rPr>
        <w:t>Eliška Dvořáková</w:t>
      </w:r>
    </w:p>
    <w:p w14:paraId="00000003" w14:textId="77777777" w:rsidR="0048480A" w:rsidRPr="002A0502" w:rsidRDefault="00BE5384">
      <w:pPr>
        <w:pStyle w:val="Nadpis1"/>
        <w:shd w:val="clear" w:color="auto" w:fill="FFFFFF"/>
        <w:spacing w:before="200" w:after="200"/>
        <w:rPr>
          <w:rFonts w:ascii="Times New Roman" w:eastAsia="Average" w:hAnsi="Times New Roman" w:cs="Times New Roman"/>
          <w:sz w:val="28"/>
          <w:szCs w:val="28"/>
        </w:rPr>
      </w:pPr>
      <w:bookmarkStart w:id="1" w:name="_w92o5lctxw1a" w:colFirst="0" w:colLast="0"/>
      <w:bookmarkEnd w:id="1"/>
      <w:r w:rsidRPr="002A0502">
        <w:rPr>
          <w:rFonts w:ascii="Times New Roman" w:eastAsia="Average" w:hAnsi="Times New Roman" w:cs="Times New Roman"/>
          <w:sz w:val="28"/>
          <w:szCs w:val="28"/>
        </w:rPr>
        <w:t>Základní informace:</w:t>
      </w:r>
    </w:p>
    <w:p w14:paraId="00000004" w14:textId="77777777" w:rsidR="0048480A" w:rsidRPr="002A0502" w:rsidRDefault="00BE5384">
      <w:pPr>
        <w:shd w:val="clear" w:color="auto" w:fill="FFFFFF"/>
        <w:spacing w:after="200"/>
        <w:rPr>
          <w:rFonts w:ascii="Times New Roman" w:eastAsia="Average" w:hAnsi="Times New Roman" w:cs="Times New Roman"/>
          <w:color w:val="3A3A3A"/>
          <w:sz w:val="24"/>
          <w:szCs w:val="24"/>
          <w:highlight w:val="white"/>
        </w:rPr>
      </w:pPr>
      <w:r w:rsidRPr="002A0502">
        <w:rPr>
          <w:rFonts w:ascii="Times New Roman" w:eastAsia="Average" w:hAnsi="Times New Roman" w:cs="Times New Roman"/>
          <w:color w:val="3A3A3A"/>
          <w:sz w:val="24"/>
          <w:szCs w:val="24"/>
          <w:highlight w:val="white"/>
        </w:rPr>
        <w:t>Církevní hodnostáři považovali ženu za psychicky slabou a labilní bytost, která se snadno nechá svést ke hříchu. Aby se vymanila z důsledků prvního Evina hříchu, měla svůj život buď strávit v celibátu, nebo se stát matkou. V praxi to znamenalo, že pokud se dívka nestala jeptiškou, musela porodit dítě, aby získala určité společenské postavení a mohla žít normální život. Manželství jako takové ji společenskou pozici samo o sobě nezaručilo; kdyby zůstalo bezdětné, sňatek by byl označen za neplatný.</w:t>
      </w:r>
    </w:p>
    <w:p w14:paraId="00000005" w14:textId="21F68A9A" w:rsidR="0048480A" w:rsidRPr="002A0502" w:rsidRDefault="00BE5384">
      <w:pPr>
        <w:shd w:val="clear" w:color="auto" w:fill="FFFFFF"/>
        <w:spacing w:after="200"/>
        <w:rPr>
          <w:rFonts w:ascii="Times New Roman" w:eastAsia="Average" w:hAnsi="Times New Roman" w:cs="Times New Roman"/>
          <w:color w:val="3A3A3A"/>
          <w:sz w:val="24"/>
          <w:szCs w:val="24"/>
          <w:highlight w:val="white"/>
        </w:rPr>
      </w:pPr>
      <w:r w:rsidRPr="002A0502">
        <w:rPr>
          <w:rFonts w:ascii="Times New Roman" w:eastAsia="Average" w:hAnsi="Times New Roman" w:cs="Times New Roman"/>
          <w:color w:val="3A3A3A"/>
          <w:sz w:val="24"/>
          <w:szCs w:val="24"/>
          <w:highlight w:val="white"/>
        </w:rPr>
        <w:t xml:space="preserve">(Nutno ale dodat, že až do 10. a 11. století se ve slovanských zemích křesťanská ideologie prolínala s pohanskými zvyky a rodovými zvyklostmi. Matka rodu se tradičně těšila velké vážnosti, vedla chod domácnosti, a dokonce vybírala pro své dcery ženichy. Muži na druhé straně bývali </w:t>
      </w:r>
      <w:r w:rsidR="002A0502" w:rsidRPr="002A0502">
        <w:rPr>
          <w:rFonts w:ascii="Times New Roman" w:eastAsia="Average" w:hAnsi="Times New Roman" w:cs="Times New Roman"/>
          <w:color w:val="3A3A3A"/>
          <w:sz w:val="24"/>
          <w:szCs w:val="24"/>
          <w:highlight w:val="white"/>
        </w:rPr>
        <w:t>živelnějšího</w:t>
      </w:r>
      <w:r w:rsidRPr="002A0502">
        <w:rPr>
          <w:rFonts w:ascii="Times New Roman" w:eastAsia="Average" w:hAnsi="Times New Roman" w:cs="Times New Roman"/>
          <w:color w:val="3A3A3A"/>
          <w:sz w:val="24"/>
          <w:szCs w:val="24"/>
          <w:highlight w:val="white"/>
        </w:rPr>
        <w:t xml:space="preserve"> rázu, a tak když se dva rody nemohly shodnout na majetkovém vyrovnání a ze sňatku mělo sejít, nevěstu klidně unesli. Praktikovala se i polygamie, kterou si legálně mohli dovolit nejvýše postavení a mocní muži.</w:t>
      </w:r>
    </w:p>
    <w:p w14:paraId="00000006" w14:textId="77777777" w:rsidR="0048480A" w:rsidRPr="002A0502" w:rsidRDefault="00BE5384">
      <w:pPr>
        <w:shd w:val="clear" w:color="auto" w:fill="FFFFFF"/>
        <w:spacing w:after="200"/>
        <w:rPr>
          <w:rFonts w:ascii="Times New Roman" w:eastAsia="Average" w:hAnsi="Times New Roman" w:cs="Times New Roman"/>
          <w:color w:val="3A3A3A"/>
          <w:sz w:val="24"/>
          <w:szCs w:val="24"/>
          <w:highlight w:val="white"/>
        </w:rPr>
      </w:pPr>
      <w:r w:rsidRPr="002A0502">
        <w:rPr>
          <w:rFonts w:ascii="Times New Roman" w:eastAsia="Average" w:hAnsi="Times New Roman" w:cs="Times New Roman"/>
          <w:color w:val="3A3A3A"/>
          <w:sz w:val="24"/>
          <w:szCs w:val="24"/>
          <w:highlight w:val="white"/>
        </w:rPr>
        <w:t>Církev se od těchto světských spojení původně distancovala, časem ale zavedla vlastní svatební liturgii, snad aby těmto barbarským zvykům učinila přítrž. Nově byl svazek povolen jen mezi jednou ženou a jedním mužem, přičemž žena musela být muži stoprocentně věrná, aby se otcem jejích dětí nestal někdo jiný a do rodiny se nevloudila "cizí krev". Církevní manželství nemohlo být rozvedeno, na druhé straně ale vstoupilo v plnou platnost až ve chvíli, kdy se narodil potomek. Bezdětnost manželství se přitom vždy kladla za vinu ženě.)</w:t>
      </w:r>
    </w:p>
    <w:p w14:paraId="00000007" w14:textId="77777777" w:rsidR="0048480A" w:rsidRPr="002A0502" w:rsidRDefault="00BE5384">
      <w:pPr>
        <w:shd w:val="clear" w:color="auto" w:fill="FFFFFF"/>
        <w:spacing w:after="200"/>
        <w:rPr>
          <w:rFonts w:ascii="Times New Roman" w:eastAsia="Average" w:hAnsi="Times New Roman" w:cs="Times New Roman"/>
          <w:color w:val="3A3A3A"/>
          <w:sz w:val="24"/>
          <w:szCs w:val="24"/>
          <w:highlight w:val="white"/>
        </w:rPr>
      </w:pPr>
      <w:r w:rsidRPr="002A0502">
        <w:rPr>
          <w:rFonts w:ascii="Times New Roman" w:eastAsia="Average" w:hAnsi="Times New Roman" w:cs="Times New Roman"/>
          <w:color w:val="3A3A3A"/>
          <w:sz w:val="24"/>
          <w:szCs w:val="24"/>
          <w:highlight w:val="white"/>
        </w:rPr>
        <w:t>Dívka byla obvykle provdána ihned poté, co dosáhla pohlavní zralosti, což mohlo nastat v pouhých 12 letech. Takto časté sňatky však byly uzavírány spíše v aristokratických kruzích, kde se na spojení majetku čekalo s největší netrpělivostí.</w:t>
      </w:r>
    </w:p>
    <w:p w14:paraId="78A609A1" w14:textId="4ECD40E8" w:rsidR="002A0502" w:rsidRPr="002A0502" w:rsidRDefault="00BE5384">
      <w:pPr>
        <w:shd w:val="clear" w:color="auto" w:fill="FFFFFF"/>
        <w:spacing w:after="200"/>
        <w:rPr>
          <w:rFonts w:ascii="Times New Roman" w:eastAsia="Average" w:hAnsi="Times New Roman" w:cs="Times New Roman"/>
          <w:color w:val="3A3A3A"/>
          <w:sz w:val="24"/>
          <w:szCs w:val="24"/>
        </w:rPr>
      </w:pPr>
      <w:r w:rsidRPr="002A0502">
        <w:rPr>
          <w:rFonts w:ascii="Times New Roman" w:eastAsia="Average" w:hAnsi="Times New Roman" w:cs="Times New Roman"/>
          <w:color w:val="3A3A3A"/>
          <w:sz w:val="24"/>
          <w:szCs w:val="24"/>
          <w:highlight w:val="white"/>
        </w:rPr>
        <w:t xml:space="preserve">Mateřství znamenalo pro středověkou ženu velký stres, a to hned z několika důvodů. Kromě vysoké míry úmrtnosti rodiček ji strašilo také pomyšlení, že porodí mrtvé dítě nebo že se novorozenec nedožije ani jednoho roku. Z desítky narozených dětí se dospělosti obvykle dožila jen třetina. Mezi těmito přeživšími musel být aspoň jeden </w:t>
      </w:r>
      <w:r w:rsidR="002A0502" w:rsidRPr="002A0502">
        <w:rPr>
          <w:rFonts w:ascii="Times New Roman" w:eastAsia="Average" w:hAnsi="Times New Roman" w:cs="Times New Roman"/>
          <w:color w:val="3A3A3A"/>
          <w:sz w:val="24"/>
          <w:szCs w:val="24"/>
          <w:highlight w:val="white"/>
        </w:rPr>
        <w:t>chlapec – právoplatný</w:t>
      </w:r>
      <w:r w:rsidRPr="002A0502">
        <w:rPr>
          <w:rFonts w:ascii="Times New Roman" w:eastAsia="Average" w:hAnsi="Times New Roman" w:cs="Times New Roman"/>
          <w:color w:val="3A3A3A"/>
          <w:sz w:val="24"/>
          <w:szCs w:val="24"/>
          <w:highlight w:val="white"/>
        </w:rPr>
        <w:t xml:space="preserve"> dědic. Teprve potom byla rodina plně spokojena. Žena tedy povinně rodila jedno dítě za druhým, aby se zvýšila pravděpodobnost, že jeden z živě narozených chlapců přežije. Za pohlaví dítěte byla podle středověké víry odpovědná opět ona. Věta "Nedala jsi mi syna!" ostatně pronásledovala matky holčiček až do dob zcela nedávných.</w:t>
      </w:r>
      <w:bookmarkStart w:id="2" w:name="_c7jtp1b14wci" w:colFirst="0" w:colLast="0"/>
      <w:bookmarkEnd w:id="2"/>
    </w:p>
    <w:p w14:paraId="27C9746D" w14:textId="3C54C7D5" w:rsidR="002A0502" w:rsidRPr="002A0502" w:rsidRDefault="002A0502">
      <w:pPr>
        <w:shd w:val="clear" w:color="auto" w:fill="FFFFFF"/>
        <w:spacing w:after="200"/>
        <w:rPr>
          <w:rFonts w:ascii="Times New Roman" w:hAnsi="Times New Roman" w:cs="Times New Roman"/>
          <w:color w:val="3A3A3A"/>
          <w:sz w:val="24"/>
          <w:szCs w:val="24"/>
          <w:shd w:val="clear" w:color="auto" w:fill="FFFFFF"/>
        </w:rPr>
      </w:pPr>
      <w:r w:rsidRPr="002A0502">
        <w:rPr>
          <w:rFonts w:ascii="Times New Roman" w:hAnsi="Times New Roman" w:cs="Times New Roman"/>
          <w:color w:val="3A3A3A"/>
          <w:sz w:val="24"/>
          <w:szCs w:val="24"/>
          <w:shd w:val="clear" w:color="auto" w:fill="FFFFFF"/>
        </w:rPr>
        <w:t xml:space="preserve">„Jeden pražský měšťan do noci chmelil, domů se vrátil pozdě, o večeři přišel, zlé slovo na ženu pronesl a ona ho pádnou rukou tak ztrestala, že čtrnáct dní musel v loži </w:t>
      </w:r>
      <w:proofErr w:type="gramStart"/>
      <w:r w:rsidRPr="002A0502">
        <w:rPr>
          <w:rFonts w:ascii="Times New Roman" w:hAnsi="Times New Roman" w:cs="Times New Roman"/>
          <w:color w:val="3A3A3A"/>
          <w:sz w:val="24"/>
          <w:szCs w:val="24"/>
          <w:shd w:val="clear" w:color="auto" w:fill="FFFFFF"/>
        </w:rPr>
        <w:t>ležeti</w:t>
      </w:r>
      <w:proofErr w:type="gramEnd"/>
      <w:r w:rsidRPr="002A0502">
        <w:rPr>
          <w:rFonts w:ascii="Times New Roman" w:hAnsi="Times New Roman" w:cs="Times New Roman"/>
          <w:color w:val="3A3A3A"/>
          <w:sz w:val="24"/>
          <w:szCs w:val="24"/>
          <w:shd w:val="clear" w:color="auto" w:fill="FFFFFF"/>
        </w:rPr>
        <w:t>.“</w:t>
      </w:r>
    </w:p>
    <w:p w14:paraId="1B831551" w14:textId="7870D78F" w:rsidR="002A0502" w:rsidRPr="002A0502" w:rsidRDefault="002A0502">
      <w:pPr>
        <w:shd w:val="clear" w:color="auto" w:fill="FFFFFF"/>
        <w:spacing w:after="200"/>
        <w:rPr>
          <w:rFonts w:ascii="Times New Roman" w:hAnsi="Times New Roman" w:cs="Times New Roman"/>
          <w:color w:val="3A3A3A"/>
          <w:sz w:val="20"/>
          <w:szCs w:val="20"/>
          <w:shd w:val="clear" w:color="auto" w:fill="FFFFFF"/>
        </w:rPr>
      </w:pPr>
      <w:r w:rsidRPr="002A0502">
        <w:rPr>
          <w:rFonts w:ascii="Times New Roman" w:hAnsi="Times New Roman" w:cs="Times New Roman"/>
          <w:color w:val="3A3A3A"/>
          <w:sz w:val="20"/>
          <w:szCs w:val="20"/>
          <w:shd w:val="clear" w:color="auto" w:fill="FFFFFF"/>
        </w:rPr>
        <w:t xml:space="preserve">Zdroj: </w:t>
      </w:r>
      <w:hyperlink r:id="rId4" w:history="1">
        <w:r w:rsidRPr="002A0502">
          <w:rPr>
            <w:rStyle w:val="Hypertextovodkaz"/>
            <w:rFonts w:ascii="Times New Roman" w:hAnsi="Times New Roman" w:cs="Times New Roman"/>
            <w:sz w:val="20"/>
            <w:szCs w:val="20"/>
            <w:shd w:val="clear" w:color="auto" w:fill="FFFFFF"/>
          </w:rPr>
          <w:t>Vlastimil Vondruška pro Marianne</w:t>
        </w:r>
      </w:hyperlink>
    </w:p>
    <w:p w14:paraId="0000000A" w14:textId="267D1633" w:rsidR="0048480A" w:rsidRPr="002A0502" w:rsidRDefault="00BE5384">
      <w:pPr>
        <w:shd w:val="clear" w:color="auto" w:fill="FFFFFF"/>
        <w:spacing w:after="200"/>
        <w:rPr>
          <w:rFonts w:ascii="Times New Roman" w:eastAsia="Average" w:hAnsi="Times New Roman" w:cs="Times New Roman"/>
          <w:color w:val="3A3A3A"/>
          <w:sz w:val="24"/>
          <w:szCs w:val="24"/>
          <w:highlight w:val="white"/>
        </w:rPr>
      </w:pPr>
      <w:r w:rsidRPr="002A0502">
        <w:rPr>
          <w:rFonts w:ascii="Times New Roman" w:eastAsia="Average" w:hAnsi="Times New Roman" w:cs="Times New Roman"/>
          <w:color w:val="3A3A3A"/>
          <w:sz w:val="24"/>
          <w:szCs w:val="24"/>
        </w:rPr>
        <w:t xml:space="preserve">O tom, že středověké ženy neváhaly uštědřit manželům pár pohlavků, </w:t>
      </w:r>
      <w:proofErr w:type="gramStart"/>
      <w:r w:rsidRPr="002A0502">
        <w:rPr>
          <w:rFonts w:ascii="Times New Roman" w:eastAsia="Average" w:hAnsi="Times New Roman" w:cs="Times New Roman"/>
          <w:color w:val="3A3A3A"/>
          <w:sz w:val="24"/>
          <w:szCs w:val="24"/>
        </w:rPr>
        <w:t>svědčí</w:t>
      </w:r>
      <w:proofErr w:type="gramEnd"/>
      <w:r w:rsidRPr="002A0502">
        <w:rPr>
          <w:rFonts w:ascii="Times New Roman" w:eastAsia="Average" w:hAnsi="Times New Roman" w:cs="Times New Roman"/>
          <w:color w:val="3A3A3A"/>
          <w:sz w:val="24"/>
          <w:szCs w:val="24"/>
        </w:rPr>
        <w:t xml:space="preserve"> už zákon knížete Břetislava z 11. století, který proti tomuto typu domácího násilí výslovně zasáhl. To samozřejmě neznamená, že všichni středověcí muži bývali podpantofláci, přirozeně </w:t>
      </w:r>
      <w:r w:rsidRPr="002A0502">
        <w:rPr>
          <w:rFonts w:ascii="Times New Roman" w:eastAsia="Average" w:hAnsi="Times New Roman" w:cs="Times New Roman"/>
          <w:color w:val="3A3A3A"/>
          <w:sz w:val="24"/>
          <w:szCs w:val="24"/>
        </w:rPr>
        <w:lastRenderedPageBreak/>
        <w:t>docházelo i k případům, kdy naopak manžel tloukl ženu. Obecně se ale zdá, že ženy nebyly vždy považovány za fyzicky slabší bytosti.</w:t>
      </w:r>
    </w:p>
    <w:p w14:paraId="0000000B" w14:textId="77777777" w:rsidR="0048480A" w:rsidRPr="002A0502" w:rsidRDefault="0048480A">
      <w:pPr>
        <w:pStyle w:val="Nadpis1"/>
        <w:shd w:val="clear" w:color="auto" w:fill="FFFFFF"/>
        <w:spacing w:before="0" w:after="200"/>
        <w:rPr>
          <w:rFonts w:ascii="Times New Roman" w:eastAsia="Average" w:hAnsi="Times New Roman" w:cs="Times New Roman"/>
          <w:sz w:val="28"/>
          <w:szCs w:val="28"/>
        </w:rPr>
      </w:pPr>
      <w:bookmarkStart w:id="3" w:name="_q7qkjj10o9lm" w:colFirst="0" w:colLast="0"/>
      <w:bookmarkEnd w:id="3"/>
    </w:p>
    <w:p w14:paraId="0000000C" w14:textId="77777777" w:rsidR="0048480A" w:rsidRPr="002A0502" w:rsidRDefault="00BE5384">
      <w:pPr>
        <w:pStyle w:val="Nadpis1"/>
        <w:shd w:val="clear" w:color="auto" w:fill="FFFFFF"/>
        <w:spacing w:before="0" w:after="200"/>
        <w:rPr>
          <w:rFonts w:ascii="Times New Roman" w:eastAsia="Average" w:hAnsi="Times New Roman" w:cs="Times New Roman"/>
          <w:sz w:val="28"/>
          <w:szCs w:val="28"/>
        </w:rPr>
      </w:pPr>
      <w:bookmarkStart w:id="4" w:name="_un3u13is8ztc" w:colFirst="0" w:colLast="0"/>
      <w:bookmarkEnd w:id="4"/>
      <w:r w:rsidRPr="002A0502">
        <w:rPr>
          <w:rFonts w:ascii="Times New Roman" w:eastAsia="Average" w:hAnsi="Times New Roman" w:cs="Times New Roman"/>
          <w:sz w:val="28"/>
          <w:szCs w:val="28"/>
        </w:rPr>
        <w:t>Práva žen</w:t>
      </w:r>
    </w:p>
    <w:p w14:paraId="0000000D" w14:textId="77777777" w:rsidR="0048480A" w:rsidRPr="002A0502" w:rsidRDefault="00BE5384">
      <w:pPr>
        <w:shd w:val="clear" w:color="auto" w:fill="FFFFFF"/>
        <w:spacing w:after="200"/>
        <w:rPr>
          <w:rFonts w:ascii="Times New Roman" w:eastAsia="Average" w:hAnsi="Times New Roman" w:cs="Times New Roman"/>
          <w:color w:val="3A3A3A"/>
          <w:sz w:val="24"/>
          <w:szCs w:val="24"/>
        </w:rPr>
      </w:pPr>
      <w:r w:rsidRPr="002A0502">
        <w:rPr>
          <w:rFonts w:ascii="Times New Roman" w:eastAsia="Average" w:hAnsi="Times New Roman" w:cs="Times New Roman"/>
          <w:color w:val="3A3A3A"/>
          <w:sz w:val="24"/>
          <w:szCs w:val="24"/>
        </w:rPr>
        <w:t>Zejména obyvatelky venkova mohly být poměrně obávanými údernicemi, protože se věnovaly náročné fyzické činnosti při práci na poli či při zpracování obilí. Obraz ženy jako křehké vázičky potřebující ochranu se zrodil až v představách potulných rytířů, kteří pěli milostné písně pod okny nepracujících šlechtičen.</w:t>
      </w:r>
    </w:p>
    <w:p w14:paraId="0000000E" w14:textId="77777777" w:rsidR="0048480A" w:rsidRPr="002A0502" w:rsidRDefault="00BE5384">
      <w:pPr>
        <w:shd w:val="clear" w:color="auto" w:fill="FFFFFF"/>
        <w:spacing w:after="200"/>
        <w:rPr>
          <w:rFonts w:ascii="Times New Roman" w:eastAsia="Average" w:hAnsi="Times New Roman" w:cs="Times New Roman"/>
          <w:color w:val="3A3A3A"/>
          <w:sz w:val="24"/>
          <w:szCs w:val="24"/>
        </w:rPr>
      </w:pPr>
      <w:r w:rsidRPr="002A0502">
        <w:rPr>
          <w:rFonts w:ascii="Times New Roman" w:eastAsia="Average" w:hAnsi="Times New Roman" w:cs="Times New Roman"/>
          <w:color w:val="3A3A3A"/>
          <w:sz w:val="24"/>
          <w:szCs w:val="24"/>
        </w:rPr>
        <w:t>Je proto dost možné, že manželské vztahy obyčejných lidí mohly vypadat do velké míry podobně jako ty dnešní, manželé to spolu jen museli vydržet až do smrti, jelikož rozluka byla téměř nemožná, a to nejen z náboženských, ale i z ekonomických důvodů.</w:t>
      </w:r>
    </w:p>
    <w:p w14:paraId="0000000F" w14:textId="6F6AAB1F" w:rsidR="0048480A" w:rsidRPr="002A0502" w:rsidRDefault="00BE5384">
      <w:pPr>
        <w:shd w:val="clear" w:color="auto" w:fill="FFFFFF"/>
        <w:spacing w:after="200"/>
        <w:rPr>
          <w:rFonts w:ascii="Times New Roman" w:eastAsia="Average" w:hAnsi="Times New Roman" w:cs="Times New Roman"/>
          <w:color w:val="3A3A3A"/>
          <w:sz w:val="24"/>
          <w:szCs w:val="24"/>
        </w:rPr>
      </w:pPr>
      <w:r w:rsidRPr="002A0502">
        <w:rPr>
          <w:rFonts w:ascii="Times New Roman" w:eastAsia="Average" w:hAnsi="Times New Roman" w:cs="Times New Roman"/>
          <w:color w:val="3A3A3A"/>
          <w:sz w:val="24"/>
          <w:szCs w:val="24"/>
        </w:rPr>
        <w:t xml:space="preserve">V některých domácnostech mohla však žena rozhodovat, kdo dostane ruku její dcery. A pokud se ani samotní </w:t>
      </w:r>
      <w:r w:rsidR="002A0502" w:rsidRPr="002A0502">
        <w:rPr>
          <w:rFonts w:ascii="Times New Roman" w:eastAsia="Average" w:hAnsi="Times New Roman" w:cs="Times New Roman"/>
          <w:color w:val="3A3A3A"/>
          <w:sz w:val="24"/>
          <w:szCs w:val="24"/>
        </w:rPr>
        <w:t>chlapci</w:t>
      </w:r>
      <w:r w:rsidRPr="002A0502">
        <w:rPr>
          <w:rFonts w:ascii="Times New Roman" w:eastAsia="Average" w:hAnsi="Times New Roman" w:cs="Times New Roman"/>
          <w:color w:val="3A3A3A"/>
          <w:sz w:val="24"/>
          <w:szCs w:val="24"/>
        </w:rPr>
        <w:t xml:space="preserve"> </w:t>
      </w:r>
      <w:r w:rsidR="002A0502" w:rsidRPr="002A0502">
        <w:rPr>
          <w:rFonts w:ascii="Times New Roman" w:eastAsia="Average" w:hAnsi="Times New Roman" w:cs="Times New Roman"/>
          <w:color w:val="3A3A3A"/>
          <w:sz w:val="24"/>
          <w:szCs w:val="24"/>
        </w:rPr>
        <w:t>neshodli</w:t>
      </w:r>
      <w:r w:rsidRPr="002A0502">
        <w:rPr>
          <w:rFonts w:ascii="Times New Roman" w:eastAsia="Average" w:hAnsi="Times New Roman" w:cs="Times New Roman"/>
          <w:color w:val="3A3A3A"/>
          <w:sz w:val="24"/>
          <w:szCs w:val="24"/>
        </w:rPr>
        <w:t>, nebylo vůbec ojedinělé, že byla nevěsta unesena.</w:t>
      </w:r>
    </w:p>
    <w:p w14:paraId="00000010" w14:textId="77777777" w:rsidR="0048480A" w:rsidRPr="002A0502" w:rsidRDefault="0048480A">
      <w:pPr>
        <w:pStyle w:val="Nadpis1"/>
        <w:shd w:val="clear" w:color="auto" w:fill="FFFFFF"/>
        <w:spacing w:before="0" w:after="200"/>
        <w:rPr>
          <w:rFonts w:ascii="Times New Roman" w:eastAsia="Average" w:hAnsi="Times New Roman" w:cs="Times New Roman"/>
          <w:sz w:val="28"/>
          <w:szCs w:val="28"/>
        </w:rPr>
      </w:pPr>
      <w:bookmarkStart w:id="5" w:name="_5kcp6elfccbi" w:colFirst="0" w:colLast="0"/>
      <w:bookmarkEnd w:id="5"/>
    </w:p>
    <w:p w14:paraId="00000011" w14:textId="77777777" w:rsidR="0048480A" w:rsidRPr="002A0502" w:rsidRDefault="00BE5384">
      <w:pPr>
        <w:pStyle w:val="Nadpis1"/>
        <w:shd w:val="clear" w:color="auto" w:fill="FFFFFF"/>
        <w:spacing w:before="0" w:after="200"/>
        <w:rPr>
          <w:rFonts w:ascii="Times New Roman" w:eastAsia="Average" w:hAnsi="Times New Roman" w:cs="Times New Roman"/>
          <w:sz w:val="28"/>
          <w:szCs w:val="28"/>
        </w:rPr>
      </w:pPr>
      <w:bookmarkStart w:id="6" w:name="_latw7kz8xn0r" w:colFirst="0" w:colLast="0"/>
      <w:bookmarkEnd w:id="6"/>
      <w:r w:rsidRPr="002A0502">
        <w:rPr>
          <w:rFonts w:ascii="Times New Roman" w:eastAsia="Average" w:hAnsi="Times New Roman" w:cs="Times New Roman"/>
          <w:sz w:val="28"/>
          <w:szCs w:val="28"/>
        </w:rPr>
        <w:t>Venkovská x šlechtická žena</w:t>
      </w:r>
    </w:p>
    <w:p w14:paraId="40C7A9A2" w14:textId="77777777" w:rsidR="000E7949" w:rsidRDefault="00BE5384">
      <w:pPr>
        <w:spacing w:after="200"/>
        <w:rPr>
          <w:rFonts w:ascii="Times New Roman" w:eastAsia="Average" w:hAnsi="Times New Roman" w:cs="Times New Roman"/>
          <w:color w:val="3A3A3A"/>
          <w:sz w:val="24"/>
          <w:szCs w:val="24"/>
        </w:rPr>
      </w:pPr>
      <w:r w:rsidRPr="002A0502">
        <w:rPr>
          <w:rFonts w:ascii="Times New Roman" w:eastAsia="Average" w:hAnsi="Times New Roman" w:cs="Times New Roman"/>
          <w:color w:val="3A3A3A"/>
          <w:sz w:val="24"/>
          <w:szCs w:val="24"/>
          <w:highlight w:val="white"/>
        </w:rPr>
        <w:t xml:space="preserve">Mnohem větší nesvobodu zažívaly ženy ze šlechtických či rovnou panovnických rodů, kde se s nimi nakládalo jako s prostředkem prosazení politických a majetkových zájmů rodiny. Už od narození se pro ně hledal vhodný partner a pokud z dohody sešlo, nebo dívka byla </w:t>
      </w:r>
      <w:r w:rsidR="002A0502" w:rsidRPr="002A0502">
        <w:rPr>
          <w:rFonts w:ascii="Times New Roman" w:eastAsia="Average" w:hAnsi="Times New Roman" w:cs="Times New Roman"/>
          <w:color w:val="3A3A3A"/>
          <w:sz w:val="24"/>
          <w:szCs w:val="24"/>
          <w:highlight w:val="white"/>
        </w:rPr>
        <w:t>nedej Bože</w:t>
      </w:r>
      <w:r w:rsidRPr="002A0502">
        <w:rPr>
          <w:rFonts w:ascii="Times New Roman" w:eastAsia="Average" w:hAnsi="Times New Roman" w:cs="Times New Roman"/>
          <w:color w:val="3A3A3A"/>
          <w:sz w:val="24"/>
          <w:szCs w:val="24"/>
          <w:highlight w:val="white"/>
        </w:rPr>
        <w:t xml:space="preserve"> "příliš ošklivá", odklidila se do kláštera, aby svůj prvotní hřích smyla věčným panenstvím. Urozená dáma o sobě mohla začít sama rozhodovat de </w:t>
      </w:r>
      <w:r w:rsidR="002A0502" w:rsidRPr="002A0502">
        <w:rPr>
          <w:rFonts w:ascii="Times New Roman" w:eastAsia="Average" w:hAnsi="Times New Roman" w:cs="Times New Roman"/>
          <w:color w:val="3A3A3A"/>
          <w:sz w:val="24"/>
          <w:szCs w:val="24"/>
          <w:highlight w:val="white"/>
        </w:rPr>
        <w:t>facto</w:t>
      </w:r>
      <w:r w:rsidRPr="002A0502">
        <w:rPr>
          <w:rFonts w:ascii="Times New Roman" w:eastAsia="Average" w:hAnsi="Times New Roman" w:cs="Times New Roman"/>
          <w:color w:val="3A3A3A"/>
          <w:sz w:val="24"/>
          <w:szCs w:val="24"/>
          <w:highlight w:val="white"/>
        </w:rPr>
        <w:t xml:space="preserve"> až ve chvíli, kdy ovdověla. Vdovské věno jí zaručilo ekonomickou nezávislost a pokud byla ještě svěží, klidně se mohla znovu provdat za muže, kterého si sama zvolila.</w:t>
      </w:r>
    </w:p>
    <w:p w14:paraId="00000012" w14:textId="3FE14959" w:rsidR="0048480A" w:rsidRDefault="009A7600">
      <w:pPr>
        <w:spacing w:after="200"/>
        <w:rPr>
          <w:rFonts w:ascii="Times New Roman" w:eastAsia="Average" w:hAnsi="Times New Roman" w:cs="Times New Roman"/>
          <w:color w:val="3A3A3A"/>
          <w:sz w:val="24"/>
          <w:szCs w:val="24"/>
        </w:rPr>
      </w:pPr>
      <w:r>
        <w:rPr>
          <w:rFonts w:ascii="Times New Roman" w:eastAsia="Average" w:hAnsi="Times New Roman" w:cs="Times New Roman"/>
          <w:color w:val="3A3A3A"/>
          <w:sz w:val="24"/>
          <w:szCs w:val="24"/>
        </w:rPr>
        <w:t xml:space="preserve"> </w:t>
      </w:r>
    </w:p>
    <w:p w14:paraId="727FD79F" w14:textId="24191BC9" w:rsidR="005E6AA6" w:rsidRPr="002A0502" w:rsidRDefault="005E6AA6">
      <w:pPr>
        <w:spacing w:after="200"/>
        <w:rPr>
          <w:rFonts w:ascii="Times New Roman" w:eastAsia="Average" w:hAnsi="Times New Roman" w:cs="Times New Roman"/>
          <w:color w:val="3A3A3A"/>
          <w:sz w:val="24"/>
          <w:szCs w:val="24"/>
        </w:rPr>
      </w:pPr>
      <w:r>
        <w:rPr>
          <w:rFonts w:ascii="Times New Roman" w:eastAsia="Average" w:hAnsi="Times New Roman" w:cs="Times New Roman"/>
          <w:color w:val="3A3A3A"/>
          <w:sz w:val="24"/>
          <w:szCs w:val="24"/>
        </w:rPr>
        <w:t>Závěre</w:t>
      </w:r>
      <w:r w:rsidR="00DD4D7E">
        <w:rPr>
          <w:rFonts w:ascii="Times New Roman" w:eastAsia="Average" w:hAnsi="Times New Roman" w:cs="Times New Roman"/>
          <w:color w:val="3A3A3A"/>
          <w:sz w:val="24"/>
          <w:szCs w:val="24"/>
        </w:rPr>
        <w:t>m</w:t>
      </w:r>
      <w:r>
        <w:rPr>
          <w:rFonts w:ascii="Times New Roman" w:eastAsia="Average" w:hAnsi="Times New Roman" w:cs="Times New Roman"/>
          <w:color w:val="3A3A3A"/>
          <w:sz w:val="24"/>
          <w:szCs w:val="24"/>
        </w:rPr>
        <w:t xml:space="preserve"> si kladu otázky:</w:t>
      </w:r>
      <w:r w:rsidR="00C5138C">
        <w:rPr>
          <w:rFonts w:ascii="Times New Roman" w:eastAsia="Average" w:hAnsi="Times New Roman" w:cs="Times New Roman"/>
          <w:color w:val="3A3A3A"/>
          <w:sz w:val="24"/>
          <w:szCs w:val="24"/>
        </w:rPr>
        <w:t xml:space="preserve"> Jaká jsou práva žen v jednotlivých částech světa ve 21. století? </w:t>
      </w:r>
      <w:r w:rsidR="00DD4D7E">
        <w:rPr>
          <w:rFonts w:ascii="Times New Roman" w:eastAsia="Average" w:hAnsi="Times New Roman" w:cs="Times New Roman"/>
          <w:color w:val="3A3A3A"/>
          <w:sz w:val="24"/>
          <w:szCs w:val="24"/>
        </w:rPr>
        <w:t xml:space="preserve"> Jaké jsou odlišnosti v právech žen v demokratických a autoritářských zemích světa? Jaká jsou práva žen v jednotlivých rodinách naší společnosti poté, když se zavřou dveře jejich bytu nebo domu? Jsem si vědoma toho</w:t>
      </w:r>
      <w:r w:rsidR="00ED6C35">
        <w:rPr>
          <w:rFonts w:ascii="Times New Roman" w:eastAsia="Average" w:hAnsi="Times New Roman" w:cs="Times New Roman"/>
          <w:color w:val="3A3A3A"/>
          <w:sz w:val="24"/>
          <w:szCs w:val="24"/>
        </w:rPr>
        <w:t xml:space="preserve">, že tyto otázky mohou být předmětem např. sociologického výzkumu a studia. </w:t>
      </w:r>
      <w:r w:rsidR="00E816DD">
        <w:rPr>
          <w:rFonts w:ascii="Times New Roman" w:eastAsia="Average" w:hAnsi="Times New Roman" w:cs="Times New Roman"/>
          <w:color w:val="3A3A3A"/>
          <w:sz w:val="24"/>
          <w:szCs w:val="24"/>
        </w:rPr>
        <w:t>Až tuto práci odprezentuji třídě v hodině dějepisu, určitě budeme na toto téma diskutovat.</w:t>
      </w:r>
    </w:p>
    <w:p w14:paraId="5F4E7B78" w14:textId="404F5B6F" w:rsidR="00BE5384" w:rsidRDefault="00BE5384" w:rsidP="009A7600">
      <w:pPr>
        <w:spacing w:after="200"/>
        <w:jc w:val="right"/>
        <w:rPr>
          <w:rFonts w:ascii="Times New Roman" w:eastAsia="Average" w:hAnsi="Times New Roman" w:cs="Times New Roman"/>
          <w:color w:val="3A3A3A"/>
          <w:sz w:val="24"/>
          <w:szCs w:val="24"/>
        </w:rPr>
      </w:pPr>
    </w:p>
    <w:p w14:paraId="3F737DE7" w14:textId="4CB1D2D2" w:rsidR="009A7600" w:rsidRDefault="009A7600" w:rsidP="009A7600">
      <w:pPr>
        <w:spacing w:after="200"/>
        <w:jc w:val="right"/>
        <w:rPr>
          <w:rFonts w:ascii="Times New Roman" w:eastAsia="Average" w:hAnsi="Times New Roman" w:cs="Times New Roman"/>
          <w:color w:val="3A3A3A"/>
          <w:sz w:val="24"/>
          <w:szCs w:val="24"/>
        </w:rPr>
      </w:pPr>
    </w:p>
    <w:p w14:paraId="5CF19C34" w14:textId="77777777" w:rsidR="009A7600" w:rsidRPr="002A0502" w:rsidRDefault="009A7600" w:rsidP="009A7600">
      <w:pPr>
        <w:spacing w:after="200"/>
        <w:jc w:val="right"/>
        <w:rPr>
          <w:rFonts w:ascii="Times New Roman" w:eastAsia="Average" w:hAnsi="Times New Roman" w:cs="Times New Roman"/>
          <w:color w:val="3A3A3A"/>
          <w:sz w:val="24"/>
          <w:szCs w:val="24"/>
        </w:rPr>
      </w:pPr>
    </w:p>
    <w:p w14:paraId="5275FABC" w14:textId="6E866315" w:rsidR="002A0502" w:rsidRPr="002A0502" w:rsidRDefault="002A0502">
      <w:pPr>
        <w:spacing w:after="200"/>
        <w:rPr>
          <w:rFonts w:ascii="Times New Roman" w:eastAsia="Average" w:hAnsi="Times New Roman" w:cs="Times New Roman"/>
          <w:color w:val="3A3A3A"/>
          <w:sz w:val="20"/>
          <w:szCs w:val="20"/>
        </w:rPr>
      </w:pPr>
      <w:r w:rsidRPr="002A0502">
        <w:rPr>
          <w:rFonts w:ascii="Times New Roman" w:eastAsia="Average" w:hAnsi="Times New Roman" w:cs="Times New Roman"/>
          <w:color w:val="3A3A3A"/>
          <w:sz w:val="20"/>
          <w:szCs w:val="20"/>
        </w:rPr>
        <w:t>Zdroje pro text:</w:t>
      </w:r>
    </w:p>
    <w:p w14:paraId="34940CDF" w14:textId="646A0312" w:rsidR="002A0502" w:rsidRPr="002A0502" w:rsidRDefault="000E7949">
      <w:pPr>
        <w:spacing w:after="200"/>
        <w:rPr>
          <w:rFonts w:ascii="Times New Roman" w:eastAsia="Average" w:hAnsi="Times New Roman" w:cs="Times New Roman"/>
          <w:color w:val="3A3A3A"/>
          <w:sz w:val="20"/>
          <w:szCs w:val="20"/>
        </w:rPr>
      </w:pPr>
      <w:hyperlink r:id="rId5" w:history="1">
        <w:r w:rsidR="002A0502" w:rsidRPr="002A0502">
          <w:rPr>
            <w:rStyle w:val="Hypertextovodkaz"/>
            <w:rFonts w:ascii="Times New Roman" w:eastAsia="Average" w:hAnsi="Times New Roman" w:cs="Times New Roman"/>
            <w:sz w:val="20"/>
            <w:szCs w:val="20"/>
          </w:rPr>
          <w:t>https://www.dotyk.cz/magazin/manzelka-ve-stredoveku-20201109.html</w:t>
        </w:r>
      </w:hyperlink>
    </w:p>
    <w:p w14:paraId="4D9915DD" w14:textId="7F388A91" w:rsidR="002A0502" w:rsidRPr="002A0502" w:rsidRDefault="000E7949">
      <w:pPr>
        <w:spacing w:after="200"/>
        <w:rPr>
          <w:rFonts w:ascii="Times New Roman" w:eastAsia="Average" w:hAnsi="Times New Roman" w:cs="Times New Roman"/>
          <w:color w:val="3A3A3A"/>
          <w:sz w:val="20"/>
          <w:szCs w:val="20"/>
        </w:rPr>
      </w:pPr>
      <w:hyperlink r:id="rId6" w:history="1">
        <w:r w:rsidR="002A0502" w:rsidRPr="002A0502">
          <w:rPr>
            <w:rStyle w:val="Hypertextovodkaz"/>
            <w:rFonts w:ascii="Times New Roman" w:eastAsia="Average" w:hAnsi="Times New Roman" w:cs="Times New Roman"/>
            <w:sz w:val="20"/>
            <w:szCs w:val="20"/>
          </w:rPr>
          <w:t>https://www.dotyk.cz/magazin/postaveni-zeny-ve-stredoveku-30000415.html</w:t>
        </w:r>
      </w:hyperlink>
    </w:p>
    <w:p w14:paraId="22E4E8FE" w14:textId="2F02A49E" w:rsidR="002A0502" w:rsidRPr="002A0502" w:rsidRDefault="000E7949">
      <w:pPr>
        <w:spacing w:after="200"/>
        <w:rPr>
          <w:rFonts w:ascii="Times New Roman" w:eastAsia="Average" w:hAnsi="Times New Roman" w:cs="Times New Roman"/>
          <w:color w:val="3A3A3A"/>
          <w:sz w:val="20"/>
          <w:szCs w:val="20"/>
        </w:rPr>
      </w:pPr>
      <w:hyperlink r:id="rId7" w:history="1">
        <w:r w:rsidR="002A0502" w:rsidRPr="002A0502">
          <w:rPr>
            <w:rStyle w:val="Hypertextovodkaz"/>
            <w:rFonts w:ascii="Times New Roman" w:eastAsia="Average" w:hAnsi="Times New Roman" w:cs="Times New Roman"/>
            <w:sz w:val="20"/>
            <w:szCs w:val="20"/>
          </w:rPr>
          <w:t>https://www.stoplusjednicka.cz/zeno-prokaz-plodnost-jak-se-zilo-manzelkam-ve-stredoveku</w:t>
        </w:r>
      </w:hyperlink>
    </w:p>
    <w:p w14:paraId="35CAB3BC" w14:textId="77777777" w:rsidR="002A0502" w:rsidRPr="002A0502" w:rsidRDefault="002A0502">
      <w:pPr>
        <w:spacing w:after="200"/>
        <w:rPr>
          <w:rFonts w:ascii="Average" w:eastAsia="Average" w:hAnsi="Average" w:cs="Average"/>
          <w:color w:val="3A3A3A"/>
          <w:sz w:val="25"/>
          <w:szCs w:val="25"/>
        </w:rPr>
      </w:pPr>
    </w:p>
    <w:sectPr w:rsidR="002A0502" w:rsidRPr="002A050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verage">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0A"/>
    <w:rsid w:val="000E7949"/>
    <w:rsid w:val="002A0502"/>
    <w:rsid w:val="0048480A"/>
    <w:rsid w:val="005E6AA6"/>
    <w:rsid w:val="00757A44"/>
    <w:rsid w:val="009A7600"/>
    <w:rsid w:val="00BE5384"/>
    <w:rsid w:val="00C5138C"/>
    <w:rsid w:val="00DD4D7E"/>
    <w:rsid w:val="00E816DD"/>
    <w:rsid w:val="00ED6C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6C58"/>
  <w15:docId w15:val="{23AE5AA8-890C-4771-BABB-7450B091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character" w:styleId="Hypertextovodkaz">
    <w:name w:val="Hyperlink"/>
    <w:basedOn w:val="Standardnpsmoodstavce"/>
    <w:uiPriority w:val="99"/>
    <w:unhideWhenUsed/>
    <w:rsid w:val="002A0502"/>
    <w:rPr>
      <w:color w:val="0000FF" w:themeColor="hyperlink"/>
      <w:u w:val="single"/>
    </w:rPr>
  </w:style>
  <w:style w:type="character" w:styleId="Nevyeenzmnka">
    <w:name w:val="Unresolved Mention"/>
    <w:basedOn w:val="Standardnpsmoodstavce"/>
    <w:uiPriority w:val="99"/>
    <w:semiHidden/>
    <w:unhideWhenUsed/>
    <w:rsid w:val="002A0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oplusjednicka.cz/zeno-prokaz-plodnost-jak-se-zilo-manzelkam-ve-stredovek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tyk.cz/magazin/postaveni-zeny-ve-stredoveku-30000415.html" TargetMode="External"/><Relationship Id="rId5" Type="http://schemas.openxmlformats.org/officeDocument/2006/relationships/hyperlink" Target="https://www.dotyk.cz/magazin/manzelka-ve-stredoveku-20201109.html" TargetMode="External"/><Relationship Id="rId4" Type="http://schemas.openxmlformats.org/officeDocument/2006/relationships/hyperlink" Target="https://www.marianne.cz/rozhovory/vlastimil-vondruska-muz-zena-1315-vs-201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808</Words>
  <Characters>4771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Dvořáčková</dc:creator>
  <cp:lastModifiedBy>Blanka Dvořáčková</cp:lastModifiedBy>
  <cp:revision>7</cp:revision>
  <dcterms:created xsi:type="dcterms:W3CDTF">2022-01-20T18:48:00Z</dcterms:created>
  <dcterms:modified xsi:type="dcterms:W3CDTF">2022-01-20T18:55:00Z</dcterms:modified>
</cp:coreProperties>
</file>